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DA6" w:rsidRDefault="00A00DA6" w:rsidP="00A00DA6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Comic Sans MS" w:hAnsi="Comic Sans MS"/>
          <w:color w:val="000000"/>
          <w:sz w:val="19"/>
          <w:szCs w:val="19"/>
        </w:rPr>
      </w:pPr>
      <w:r>
        <w:rPr>
          <w:rStyle w:val="a4"/>
          <w:rFonts w:ascii="Comic Sans MS" w:hAnsi="Comic Sans MS"/>
          <w:color w:val="000000"/>
          <w:sz w:val="19"/>
          <w:szCs w:val="19"/>
        </w:rPr>
        <w:t>Принципы формирования олимпиадных заданий</w:t>
      </w:r>
    </w:p>
    <w:p w:rsidR="00A00DA6" w:rsidRDefault="00A00DA6" w:rsidP="00A00DA6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Comic Sans MS" w:hAnsi="Comic Sans MS"/>
          <w:color w:val="000000"/>
          <w:sz w:val="19"/>
          <w:szCs w:val="19"/>
        </w:rPr>
      </w:pPr>
      <w:r>
        <w:rPr>
          <w:rStyle w:val="a4"/>
          <w:rFonts w:ascii="Comic Sans MS" w:hAnsi="Comic Sans MS"/>
          <w:color w:val="000000"/>
          <w:sz w:val="19"/>
          <w:szCs w:val="19"/>
        </w:rPr>
        <w:t> </w:t>
      </w:r>
    </w:p>
    <w:p w:rsidR="00A00DA6" w:rsidRDefault="00A00DA6" w:rsidP="00A00DA6">
      <w:pPr>
        <w:pStyle w:val="a3"/>
        <w:shd w:val="clear" w:color="auto" w:fill="FFFFFF"/>
        <w:spacing w:before="0" w:beforeAutospacing="0" w:after="120" w:afterAutospacing="0" w:line="312" w:lineRule="atLeast"/>
        <w:rPr>
          <w:rFonts w:ascii="Comic Sans MS" w:hAnsi="Comic Sans MS"/>
          <w:color w:val="000000"/>
          <w:sz w:val="19"/>
          <w:szCs w:val="19"/>
        </w:rPr>
      </w:pPr>
      <w:r>
        <w:rPr>
          <w:rFonts w:ascii="Comic Sans MS" w:hAnsi="Comic Sans MS"/>
          <w:color w:val="000000"/>
          <w:sz w:val="19"/>
          <w:szCs w:val="19"/>
        </w:rPr>
        <w:t>    Предлагаются следующие принципы формирования олимпиадных заданий на школьном и муниципальном уровне:</w:t>
      </w:r>
    </w:p>
    <w:p w:rsidR="00A00DA6" w:rsidRDefault="00A00DA6" w:rsidP="00A00DA6">
      <w:pPr>
        <w:pStyle w:val="a3"/>
        <w:shd w:val="clear" w:color="auto" w:fill="FFFFFF"/>
        <w:spacing w:before="0" w:beforeAutospacing="0" w:after="120" w:afterAutospacing="0" w:line="312" w:lineRule="atLeast"/>
        <w:rPr>
          <w:rFonts w:ascii="Comic Sans MS" w:hAnsi="Comic Sans MS"/>
          <w:color w:val="000000"/>
          <w:sz w:val="19"/>
          <w:szCs w:val="19"/>
        </w:rPr>
      </w:pPr>
      <w:r>
        <w:rPr>
          <w:rFonts w:ascii="Comic Sans MS" w:hAnsi="Comic Sans MS"/>
          <w:color w:val="000000"/>
          <w:sz w:val="19"/>
          <w:szCs w:val="19"/>
        </w:rPr>
        <w:t>1.Учет возрастных особенностей учащихся в определении сложности заданий с ее нарастанием по мере увеличения возраста соревнующихся.</w:t>
      </w:r>
    </w:p>
    <w:p w:rsidR="00A00DA6" w:rsidRDefault="00A00DA6" w:rsidP="00A00DA6">
      <w:pPr>
        <w:pStyle w:val="a3"/>
        <w:shd w:val="clear" w:color="auto" w:fill="FFFFFF"/>
        <w:spacing w:before="0" w:beforeAutospacing="0" w:after="120" w:afterAutospacing="0" w:line="312" w:lineRule="atLeast"/>
        <w:rPr>
          <w:rFonts w:ascii="Comic Sans MS" w:hAnsi="Comic Sans MS"/>
          <w:color w:val="000000"/>
          <w:sz w:val="19"/>
          <w:szCs w:val="19"/>
        </w:rPr>
      </w:pPr>
      <w:r>
        <w:rPr>
          <w:rFonts w:ascii="Comic Sans MS" w:hAnsi="Comic Sans MS"/>
          <w:color w:val="000000"/>
          <w:sz w:val="19"/>
          <w:szCs w:val="19"/>
        </w:rPr>
        <w:t xml:space="preserve">2. Рост объема времени в сочетании с ростом числа заданий, исходя из возраста учащихся и этапов олимпиады. Конкретные число заданий и время на их выполнение на </w:t>
      </w:r>
      <w:proofErr w:type="gramStart"/>
      <w:r>
        <w:rPr>
          <w:rFonts w:ascii="Comic Sans MS" w:hAnsi="Comic Sans MS"/>
          <w:color w:val="000000"/>
          <w:sz w:val="19"/>
          <w:szCs w:val="19"/>
        </w:rPr>
        <w:t>школьном</w:t>
      </w:r>
      <w:proofErr w:type="gramEnd"/>
      <w:r>
        <w:rPr>
          <w:rFonts w:ascii="Comic Sans MS" w:hAnsi="Comic Sans MS"/>
          <w:color w:val="000000"/>
          <w:sz w:val="19"/>
          <w:szCs w:val="19"/>
        </w:rPr>
        <w:t xml:space="preserve"> и муниципальном этапах олимпиады определяет муниципальная и региональная предметно-методическая комиссии в зависимости от сложившейся традиции проведения олимпиад, организационных возможностей и санитарных норм с учетом рекомендаций центральной предметно-методической комиссии.</w:t>
      </w:r>
    </w:p>
    <w:p w:rsidR="00A00DA6" w:rsidRDefault="00A00DA6" w:rsidP="00A00DA6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Comic Sans MS" w:hAnsi="Comic Sans MS"/>
          <w:color w:val="000000"/>
          <w:sz w:val="19"/>
          <w:szCs w:val="19"/>
        </w:rPr>
      </w:pPr>
      <w:r>
        <w:rPr>
          <w:rFonts w:ascii="Comic Sans MS" w:hAnsi="Comic Sans MS"/>
          <w:color w:val="000000"/>
          <w:sz w:val="19"/>
          <w:szCs w:val="19"/>
        </w:rPr>
        <w:t>3. Отражения в заданиях</w:t>
      </w:r>
      <w:r>
        <w:rPr>
          <w:rStyle w:val="apple-converted-space"/>
          <w:rFonts w:ascii="Comic Sans MS" w:hAnsi="Comic Sans MS"/>
          <w:color w:val="000000"/>
          <w:sz w:val="19"/>
          <w:szCs w:val="19"/>
        </w:rPr>
        <w:t> </w:t>
      </w:r>
      <w:r>
        <w:rPr>
          <w:rStyle w:val="a5"/>
          <w:rFonts w:ascii="Comic Sans MS" w:hAnsi="Comic Sans MS"/>
          <w:color w:val="000000"/>
          <w:sz w:val="19"/>
          <w:szCs w:val="19"/>
        </w:rPr>
        <w:t>различных содержательных линий</w:t>
      </w:r>
      <w:r>
        <w:rPr>
          <w:rStyle w:val="apple-converted-space"/>
          <w:rFonts w:ascii="Comic Sans MS" w:hAnsi="Comic Sans MS"/>
          <w:color w:val="000000"/>
          <w:sz w:val="19"/>
          <w:szCs w:val="19"/>
        </w:rPr>
        <w:t> </w:t>
      </w:r>
      <w:r>
        <w:rPr>
          <w:rFonts w:ascii="Comic Sans MS" w:hAnsi="Comic Sans MS"/>
          <w:color w:val="000000"/>
          <w:sz w:val="19"/>
          <w:szCs w:val="19"/>
        </w:rPr>
        <w:t xml:space="preserve">курса и степени их рассмотрения </w:t>
      </w:r>
      <w:proofErr w:type="gramStart"/>
      <w:r>
        <w:rPr>
          <w:rFonts w:ascii="Comic Sans MS" w:hAnsi="Comic Sans MS"/>
          <w:color w:val="000000"/>
          <w:sz w:val="19"/>
          <w:szCs w:val="19"/>
        </w:rPr>
        <w:t>на уроках ко времени проведения этапа олимпиады с возможным в условиях соревнований обращением к максимально большому количеству</w:t>
      </w:r>
      <w:proofErr w:type="gramEnd"/>
      <w:r>
        <w:rPr>
          <w:rFonts w:ascii="Comic Sans MS" w:hAnsi="Comic Sans MS"/>
          <w:color w:val="000000"/>
          <w:sz w:val="19"/>
          <w:szCs w:val="19"/>
        </w:rPr>
        <w:t xml:space="preserve"> этих содержательных линий.</w:t>
      </w:r>
    </w:p>
    <w:p w:rsidR="00A00DA6" w:rsidRDefault="00A00DA6" w:rsidP="00A00DA6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Comic Sans MS" w:hAnsi="Comic Sans MS"/>
          <w:color w:val="000000"/>
          <w:sz w:val="19"/>
          <w:szCs w:val="19"/>
        </w:rPr>
      </w:pPr>
      <w:r>
        <w:rPr>
          <w:rFonts w:ascii="Comic Sans MS" w:hAnsi="Comic Sans MS"/>
          <w:color w:val="000000"/>
          <w:sz w:val="19"/>
          <w:szCs w:val="19"/>
        </w:rPr>
        <w:t>4. Проверка соответствия готовности участников олимпиады требованиям к уровню их знаний, пониманию сущности изучаемых событий и процессов, умениям по предмету через</w:t>
      </w:r>
      <w:r>
        <w:rPr>
          <w:rStyle w:val="apple-converted-space"/>
          <w:rFonts w:ascii="Comic Sans MS" w:hAnsi="Comic Sans MS"/>
          <w:color w:val="000000"/>
          <w:sz w:val="19"/>
          <w:szCs w:val="19"/>
        </w:rPr>
        <w:t> </w:t>
      </w:r>
      <w:r>
        <w:rPr>
          <w:rStyle w:val="a5"/>
          <w:rFonts w:ascii="Comic Sans MS" w:hAnsi="Comic Sans MS"/>
          <w:color w:val="000000"/>
          <w:sz w:val="19"/>
          <w:szCs w:val="19"/>
        </w:rPr>
        <w:t>разнообразные типы заданий.</w:t>
      </w:r>
    </w:p>
    <w:p w:rsidR="00A00DA6" w:rsidRDefault="00A00DA6" w:rsidP="00A00DA6">
      <w:pPr>
        <w:pStyle w:val="a3"/>
        <w:shd w:val="clear" w:color="auto" w:fill="FFFFFF"/>
        <w:spacing w:before="0" w:beforeAutospacing="0" w:after="0" w:afterAutospacing="0" w:line="312" w:lineRule="atLeast"/>
        <w:rPr>
          <w:rFonts w:ascii="Comic Sans MS" w:hAnsi="Comic Sans MS"/>
          <w:color w:val="000000"/>
          <w:sz w:val="19"/>
          <w:szCs w:val="19"/>
        </w:rPr>
      </w:pPr>
      <w:r>
        <w:rPr>
          <w:rFonts w:ascii="Comic Sans MS" w:hAnsi="Comic Sans MS"/>
          <w:color w:val="000000"/>
          <w:sz w:val="19"/>
          <w:szCs w:val="19"/>
        </w:rPr>
        <w:t>5.</w:t>
      </w:r>
      <w:r>
        <w:rPr>
          <w:rStyle w:val="apple-converted-space"/>
          <w:rFonts w:ascii="Comic Sans MS" w:hAnsi="Comic Sans MS"/>
          <w:color w:val="000000"/>
          <w:sz w:val="19"/>
          <w:szCs w:val="19"/>
        </w:rPr>
        <w:t> </w:t>
      </w:r>
      <w:r>
        <w:rPr>
          <w:rStyle w:val="a5"/>
          <w:rFonts w:ascii="Comic Sans MS" w:hAnsi="Comic Sans MS"/>
          <w:color w:val="000000"/>
          <w:sz w:val="19"/>
          <w:szCs w:val="19"/>
        </w:rPr>
        <w:t>По-возможности</w:t>
      </w:r>
      <w:r>
        <w:rPr>
          <w:rStyle w:val="apple-converted-space"/>
          <w:rFonts w:ascii="Comic Sans MS" w:hAnsi="Comic Sans MS"/>
          <w:color w:val="000000"/>
          <w:sz w:val="19"/>
          <w:szCs w:val="19"/>
        </w:rPr>
        <w:t> </w:t>
      </w:r>
      <w:r>
        <w:rPr>
          <w:rFonts w:ascii="Comic Sans MS" w:hAnsi="Comic Sans MS"/>
          <w:color w:val="000000"/>
          <w:sz w:val="19"/>
          <w:szCs w:val="19"/>
        </w:rPr>
        <w:t>сочетание заданий письменных (от краткого ответа до развернутого текста) и устного собеседования жюри с участниками олимпиады, что позволяет проверить разные стороны подготовленности школьников.</w:t>
      </w:r>
    </w:p>
    <w:p w:rsidR="00A00DA6" w:rsidRDefault="00A00DA6" w:rsidP="00A00DA6">
      <w:pPr>
        <w:pStyle w:val="a3"/>
        <w:shd w:val="clear" w:color="auto" w:fill="FFFFFF"/>
        <w:spacing w:before="0" w:beforeAutospacing="0" w:after="120" w:afterAutospacing="0" w:line="312" w:lineRule="atLeast"/>
        <w:rPr>
          <w:rFonts w:ascii="Comic Sans MS" w:hAnsi="Comic Sans MS"/>
          <w:color w:val="000000"/>
          <w:sz w:val="19"/>
          <w:szCs w:val="19"/>
        </w:rPr>
      </w:pPr>
      <w:r>
        <w:rPr>
          <w:rFonts w:ascii="Comic Sans MS" w:hAnsi="Comic Sans MS"/>
          <w:color w:val="000000"/>
          <w:sz w:val="19"/>
          <w:szCs w:val="19"/>
        </w:rPr>
        <w:t>6. Введение заданий на выбор участниками (например, при выборе из списка заданий творческого характера для краткого рассказа) с сохранением как основы инвариантных заданий.</w:t>
      </w:r>
    </w:p>
    <w:p w:rsidR="00A00DA6" w:rsidRDefault="00A00DA6" w:rsidP="00A00DA6">
      <w:pPr>
        <w:pStyle w:val="a3"/>
        <w:shd w:val="clear" w:color="auto" w:fill="FFFFFF"/>
        <w:spacing w:before="0" w:beforeAutospacing="0" w:after="120" w:afterAutospacing="0" w:line="312" w:lineRule="atLeast"/>
        <w:rPr>
          <w:rFonts w:ascii="Comic Sans MS" w:hAnsi="Comic Sans MS"/>
          <w:color w:val="000000"/>
          <w:sz w:val="19"/>
          <w:szCs w:val="19"/>
        </w:rPr>
      </w:pPr>
      <w:r>
        <w:rPr>
          <w:rFonts w:ascii="Comic Sans MS" w:hAnsi="Comic Sans MS"/>
          <w:color w:val="000000"/>
          <w:sz w:val="19"/>
          <w:szCs w:val="19"/>
        </w:rPr>
        <w:t>7. Преставление заданий через различные источники информации (отрывок из документа, диаграммы и таблицы, иллюстративный ряд и др.).</w:t>
      </w:r>
    </w:p>
    <w:p w:rsidR="00A00DA6" w:rsidRDefault="00A00DA6" w:rsidP="00A00DA6">
      <w:pPr>
        <w:pStyle w:val="a3"/>
        <w:shd w:val="clear" w:color="auto" w:fill="FFFFFF"/>
        <w:spacing w:before="0" w:beforeAutospacing="0" w:after="120" w:afterAutospacing="0" w:line="312" w:lineRule="atLeast"/>
        <w:rPr>
          <w:rFonts w:ascii="Comic Sans MS" w:hAnsi="Comic Sans MS"/>
          <w:color w:val="000000"/>
          <w:sz w:val="19"/>
          <w:szCs w:val="19"/>
        </w:rPr>
      </w:pPr>
      <w:r>
        <w:rPr>
          <w:rFonts w:ascii="Comic Sans MS" w:hAnsi="Comic Sans MS"/>
          <w:color w:val="000000"/>
          <w:sz w:val="19"/>
          <w:szCs w:val="19"/>
        </w:rPr>
        <w:t xml:space="preserve">8. Опора на </w:t>
      </w:r>
      <w:proofErr w:type="spellStart"/>
      <w:r>
        <w:rPr>
          <w:rFonts w:ascii="Comic Sans MS" w:hAnsi="Comic Sans MS"/>
          <w:color w:val="000000"/>
          <w:sz w:val="19"/>
          <w:szCs w:val="19"/>
        </w:rPr>
        <w:t>межпредметные</w:t>
      </w:r>
      <w:proofErr w:type="spellEnd"/>
      <w:r>
        <w:rPr>
          <w:rFonts w:ascii="Comic Sans MS" w:hAnsi="Comic Sans MS"/>
          <w:color w:val="000000"/>
          <w:sz w:val="19"/>
          <w:szCs w:val="19"/>
        </w:rPr>
        <w:t xml:space="preserve"> связи в части заданий.</w:t>
      </w:r>
    </w:p>
    <w:p w:rsidR="003119DF" w:rsidRDefault="003119DF"/>
    <w:sectPr w:rsidR="003119DF" w:rsidSect="00311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0DA6"/>
    <w:rsid w:val="000163FE"/>
    <w:rsid w:val="00026FBD"/>
    <w:rsid w:val="00063267"/>
    <w:rsid w:val="00064876"/>
    <w:rsid w:val="00067BE3"/>
    <w:rsid w:val="000770ED"/>
    <w:rsid w:val="000D22A6"/>
    <w:rsid w:val="00101574"/>
    <w:rsid w:val="00110765"/>
    <w:rsid w:val="00150084"/>
    <w:rsid w:val="001A714C"/>
    <w:rsid w:val="001B6A1A"/>
    <w:rsid w:val="002173A5"/>
    <w:rsid w:val="002666E5"/>
    <w:rsid w:val="002A78EE"/>
    <w:rsid w:val="002D1F25"/>
    <w:rsid w:val="003001B1"/>
    <w:rsid w:val="00301B8D"/>
    <w:rsid w:val="003119DF"/>
    <w:rsid w:val="00315980"/>
    <w:rsid w:val="00326A8C"/>
    <w:rsid w:val="003B2CF7"/>
    <w:rsid w:val="003C1443"/>
    <w:rsid w:val="003D0C1F"/>
    <w:rsid w:val="003E3611"/>
    <w:rsid w:val="003F3BC3"/>
    <w:rsid w:val="00440783"/>
    <w:rsid w:val="00464BA8"/>
    <w:rsid w:val="004B5F7B"/>
    <w:rsid w:val="004C20D1"/>
    <w:rsid w:val="004C39F5"/>
    <w:rsid w:val="004E1B0E"/>
    <w:rsid w:val="004F5B69"/>
    <w:rsid w:val="00510856"/>
    <w:rsid w:val="0051090E"/>
    <w:rsid w:val="005575E2"/>
    <w:rsid w:val="00576D2A"/>
    <w:rsid w:val="005D3922"/>
    <w:rsid w:val="005D572F"/>
    <w:rsid w:val="0062239E"/>
    <w:rsid w:val="00625A91"/>
    <w:rsid w:val="00641996"/>
    <w:rsid w:val="006A44D8"/>
    <w:rsid w:val="006D0785"/>
    <w:rsid w:val="006D4F90"/>
    <w:rsid w:val="00702E6A"/>
    <w:rsid w:val="0073344A"/>
    <w:rsid w:val="00747897"/>
    <w:rsid w:val="00755CBE"/>
    <w:rsid w:val="007700F3"/>
    <w:rsid w:val="00773E06"/>
    <w:rsid w:val="00780A92"/>
    <w:rsid w:val="007B05B4"/>
    <w:rsid w:val="007B6CA2"/>
    <w:rsid w:val="00804234"/>
    <w:rsid w:val="008545BD"/>
    <w:rsid w:val="0087255A"/>
    <w:rsid w:val="00891FA5"/>
    <w:rsid w:val="008B6085"/>
    <w:rsid w:val="00910D9D"/>
    <w:rsid w:val="00974C1F"/>
    <w:rsid w:val="00A00DA6"/>
    <w:rsid w:val="00A677B5"/>
    <w:rsid w:val="00AA2367"/>
    <w:rsid w:val="00AD27AA"/>
    <w:rsid w:val="00AD50D5"/>
    <w:rsid w:val="00B021E9"/>
    <w:rsid w:val="00B03E2A"/>
    <w:rsid w:val="00B179C9"/>
    <w:rsid w:val="00B4253E"/>
    <w:rsid w:val="00B51F65"/>
    <w:rsid w:val="00B57472"/>
    <w:rsid w:val="00B95E19"/>
    <w:rsid w:val="00BB329E"/>
    <w:rsid w:val="00BB34B0"/>
    <w:rsid w:val="00BD46FF"/>
    <w:rsid w:val="00C163BC"/>
    <w:rsid w:val="00C35086"/>
    <w:rsid w:val="00C40953"/>
    <w:rsid w:val="00C468B1"/>
    <w:rsid w:val="00C54221"/>
    <w:rsid w:val="00C6272A"/>
    <w:rsid w:val="00C6531C"/>
    <w:rsid w:val="00C7739B"/>
    <w:rsid w:val="00C809D4"/>
    <w:rsid w:val="00CC670A"/>
    <w:rsid w:val="00CF141B"/>
    <w:rsid w:val="00D20AAA"/>
    <w:rsid w:val="00D41239"/>
    <w:rsid w:val="00D63F75"/>
    <w:rsid w:val="00DC1F61"/>
    <w:rsid w:val="00DE44F7"/>
    <w:rsid w:val="00EA3489"/>
    <w:rsid w:val="00EA524E"/>
    <w:rsid w:val="00EB342D"/>
    <w:rsid w:val="00F83614"/>
    <w:rsid w:val="00F85E6B"/>
    <w:rsid w:val="00F874D4"/>
    <w:rsid w:val="00F937D0"/>
    <w:rsid w:val="00FD62A3"/>
    <w:rsid w:val="00FF1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0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00DA6"/>
    <w:rPr>
      <w:b/>
      <w:bCs/>
    </w:rPr>
  </w:style>
  <w:style w:type="character" w:customStyle="1" w:styleId="apple-converted-space">
    <w:name w:val="apple-converted-space"/>
    <w:basedOn w:val="a0"/>
    <w:rsid w:val="00A00DA6"/>
  </w:style>
  <w:style w:type="character" w:styleId="a5">
    <w:name w:val="Emphasis"/>
    <w:basedOn w:val="a0"/>
    <w:uiPriority w:val="20"/>
    <w:qFormat/>
    <w:rsid w:val="00A00DA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3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1474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1</cp:revision>
  <dcterms:created xsi:type="dcterms:W3CDTF">2012-11-26T12:18:00Z</dcterms:created>
  <dcterms:modified xsi:type="dcterms:W3CDTF">2012-11-26T12:18:00Z</dcterms:modified>
</cp:coreProperties>
</file>